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BONDOUKOU : REVUE </w:t>
      </w:r>
    </w:p>
    <w:p w:rsidR="00000000" w:rsidDel="00000000" w:rsidP="00000000" w:rsidRDefault="00000000" w:rsidRPr="00000000" w14:paraId="00000002">
      <w:pPr>
        <w:rPr>
          <w:b w:val="1"/>
        </w:rPr>
      </w:pPr>
      <w:r w:rsidDel="00000000" w:rsidR="00000000" w:rsidRPr="00000000">
        <w:rPr>
          <w:b w:val="1"/>
          <w:rtl w:val="0"/>
        </w:rPr>
        <w:t xml:space="preserve">DOCUMENTAIRE SUR L’UTILISATION DES TIC PAR LES ENSEIGNANTS DU PRIMAIRE ET DU SECONDAIRE </w:t>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Dr Melama Coulibaly, Consultant, Techo-Pédagogue et la délégation du Secrétariat Exécutif du RIP-EPT, composée du Coordonnateur M. Kouamé Paulin Junior et du Chargé de Communication M. Kouassi Guy Martial se sont rendus à Bondoukou, du jeudi 21 au vendredi 22 mars 2024, pour échanger avec des acteurs du système éducatif. Ces échanges ont porté sur l'état des lieux, les témoignages, les analyses et les recommandations de ces acteurs relativement aux différents projets de formation continue sur l’intégration des Technologies de l’Information et de la Communication (TIC), conduit depuis quelques années par le Ministère de l’Éducation Nationale et de l’Alphabétisation (MENA). L’objectif de la visite du CR de Bondoukou rentre dans le cadre du projet “Génération Digitale” de la GIZ en vue de la réalisation d'une revue documentaire sur l'utilisation des TIC par les enseignants du primaire et du secondaire. Cette mission visait à entrer en contact avec les différents publics cibles et réaliser une collecte de données à partir d’entretiens avec des enseignants du primaire et du secondaire en Côte d’Ivoire.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_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