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Éducation inclusive en Côte d’Ivoire : Le RIP-EPT et l'UNOPAH-CI plaident pour sa mise en œuvre effective</w:t>
      </w:r>
    </w:p>
    <w:p w:rsidR="00000000" w:rsidDel="00000000" w:rsidP="00000000" w:rsidRDefault="00000000" w:rsidRPr="00000000" w14:paraId="0000000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b w:val="1"/>
          <w:sz w:val="22"/>
          <w:szCs w:val="22"/>
        </w:rPr>
      </w:pPr>
      <w:r w:rsidDel="00000000" w:rsidR="00000000" w:rsidRPr="00000000">
        <w:rPr>
          <w:rFonts w:ascii="Arial" w:cs="Arial" w:eastAsia="Arial" w:hAnsi="Arial"/>
          <w:sz w:val="22"/>
          <w:szCs w:val="22"/>
          <w:rtl w:val="0"/>
        </w:rPr>
        <w:t xml:space="preserve">Alors que la Côte d’Ivoire s'engage vers une éducation inclusive, les défis demeurent nombreux. Lors du forum sur les pratiques et innovations pédagogiques, qui s'est tenu le mercredi 11 juin 2025, les intervenants ont appelé à une mise en œuvre effective des lois en faveur des enfants en situation de handicap. Kouassi Alfred, conseiller aux droits de l’homme au Conseil national des droits de l'homme, a rappelé l'importance des textes internationaux et nationaux garantissant le droit à l’éducation pour tous.</w:t>
      </w:r>
      <w:r w:rsidDel="00000000" w:rsidR="00000000" w:rsidRPr="00000000">
        <w:rPr>
          <w:rtl w:val="0"/>
        </w:rPr>
      </w:r>
    </w:p>
    <w:p w:rsidR="00000000" w:rsidDel="00000000" w:rsidP="00000000" w:rsidRDefault="00000000" w:rsidRPr="00000000" w14:paraId="00000004">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Déclaration Universelle des Droits de l’Homme, adoptée en 1948, et la Convention relative aux droits des personnes handicapées, ratifiée en 2006, posent les fondements d’une éducation accessible. Les articles 26 et 24 de ces textes insistent sur l'obligation des États à garantir l'accès à l'éducation sans discrimination. Cependant, malgré ces engagements, la réalité sur le terrain reste préoccupante.</w:t>
      </w:r>
    </w:p>
    <w:p w:rsidR="00000000" w:rsidDel="00000000" w:rsidP="00000000" w:rsidRDefault="00000000" w:rsidRPr="00000000" w14:paraId="00000006">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Mme Zogba Odile, chef de service à la direction des écoles, lycées et collèges, souligne que depuis 2013, des efforts ont été déployés pour sensibiliser et former les enseignants. « Chaque enfant a droit à l’éducation, qu’il soit en situation de handicap ou non », a-t-elle affirmé. Pourtant, des préjugés et un manque de ressources continuent de freiner l’inclusion.</w:t>
      </w:r>
    </w:p>
    <w:p w:rsidR="00000000" w:rsidDel="00000000" w:rsidP="00000000" w:rsidRDefault="00000000" w:rsidRPr="00000000" w14:paraId="00000008">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Les parents, souvent confrontés à la douleur et à l'incompréhension, doivent surmonter des obstacles psychologiques et sociaux. La nécessité d’un soutien psychologique et d’informations adéquates est cruciale pour favoriser une éducation inclusive.</w:t>
      </w:r>
    </w:p>
    <w:p w:rsidR="00000000" w:rsidDel="00000000" w:rsidP="00000000" w:rsidRDefault="00000000" w:rsidRPr="00000000" w14:paraId="0000000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Les parents jouent un rôle crucial dans le soutien à leurs enfants handicapés. Il est donc important de renforcer la sensibilisation au handicap et de créer des réseaux d'entraide pour surmonter les doutes et la stigmatisation », a souligné le PCA de l'Union Nationale des Organisations des Parents des personnes handicapées de Côte d'Ivoire (UNOPAHCI).</w:t>
      </w:r>
    </w:p>
    <w:p w:rsidR="00000000" w:rsidDel="00000000" w:rsidP="00000000" w:rsidRDefault="00000000" w:rsidRPr="00000000" w14:paraId="0000000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Pour que l’éducation inclusive devienne une réalité, il est essentiel, selon Alfred Kouassi, de renforcer les mécanismes d’intégration et de garantir des conditions d’apprentissage adaptées. « La loi n° 95-696 stipule que l’école est obligatoire pour tous les enfants, mais la mise en œuvre reste inégale », a-t-il précisé.</w:t>
      </w:r>
    </w:p>
    <w:p w:rsidR="00000000" w:rsidDel="00000000" w:rsidP="00000000" w:rsidRDefault="00000000" w:rsidRPr="00000000" w14:paraId="0000000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Malgré les efforts de sensibilisation et de formation des enseignants, le chemin vers une inclusion réelle reste semé d'embûches. Il est crucial de renforcer les mécanismes d'intégration afin que tous les enfants puissent accéder à une éducation de qualité.</w:t>
      </w:r>
    </w:p>
    <w:p w:rsidR="00000000" w:rsidDel="00000000" w:rsidP="00000000" w:rsidRDefault="00000000" w:rsidRPr="00000000" w14:paraId="0000001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Paul Gnelou, PCA du RIP-EPT, a alerté sur le fait que 48 187 enfants handicapés restent exclus du système éducatif en Côte d'Ivoire. Les discussions ont porté sur la nécessité d'une éducation inclusive et sur l'importance de former les parents pour qu'ils s'impliquent activement.</w:t>
      </w:r>
    </w:p>
    <w:p w:rsidR="00000000" w:rsidDel="00000000" w:rsidP="00000000" w:rsidRDefault="00000000" w:rsidRPr="00000000" w14:paraId="0000001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 chemin vers l’éducation inclusive en Côte d’Ivoire est semé d’embûches, mais les fondements juridiques sont en place. Il est impératif que les autorités, les parents et la société civile unissent leurs efforts pour garantir que chaque enfant, sans distinction, puisse bénéficier de son droit à l’éducation. L'inclusion ne doit pas être un slogan, mais une réalité vécue par tous.</w:t>
      </w:r>
    </w:p>
    <w:p w:rsidR="00000000" w:rsidDel="00000000" w:rsidP="00000000" w:rsidRDefault="00000000" w:rsidRPr="00000000" w14:paraId="00000014">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