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Éducation Inclusive : Le RIP-EPT lance un atelier sur l'alphabétisation des enfants sourds et malentendants en Côte d'Ivoire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Un vent de changement souffle sur l’éducation des enfants sourds et malentendants en Côte d'Ivoire. Le lundi 13 janvier 2025, à Abidjan-Yopougon, lors de l'ouverture de l'atelier sur la « Méthode de Lecture pour l’Alphabétisation Précoce des Sourds et Malentendants », le Président du Conseil d’Administration du Réseau Ivoirien pour la Promotion de l’Éducation Pour Tous (RIP-EPT), Paul Gnelou, a souligné l'importance cruciale de l'éducation inclusive pour garantir un avenir meilleur à tous les enfants, peu importe leurs capacités.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"Nous sommes ici réunis pour répondre à un défi crucial : l’amélioration de la littératie chez les enfants sourds ou malentendants," a déclaré le PCA du RIP-EPT. L'atelier, qui se déroulera sur cinq jours à l’hôtel Agathe de Yopougon-Niangon, est soutenu par la Kentalis International Foundation. Il vise à former des enseignants afin d’améliorer l’accès à une éducation de qualité pour tous.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Paul Gnelou a mis en lumière les défis persistants auxquels sont confrontés les éducateurs, notamment l'adaptation des méthodes pédagogiques. "L'éducation inclusive est non seulement un droit, mais aussi une nécessité pour garantir que chaque enfant ait la possibilité de s’épanouir et de développer son potentiel," a-t-il ajouté, soulignant l'importance d'une approche novatrice dans l'éducation.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Au cours de cet atelier, les participants exploreront cinq modules distincts, chacun conçu pour approfondir leur compréhension des meilleures pratiques en matière d’éducation inclusive. "En formant des formateurs d’enseignants, nous souhaitons renforcer les compétences de ces acteurs clés et diffuser ces savoirs au sein de l’ensemble du corps éducatif," a précisé le PCA.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En présence de Marloes Williams, Chef de projet à la Kentalis International Foundation, de Ank Willems, membre de la commission de la recherche à Kentalis Royal, de Dominique Smit-Meijer, formatrice école pour les enfants sourds, du président de l'Organisation Nationale des Parents pour Handicapés Auditifs de Côte d’Ivoire (ONPHA-CI), du président de l'Association Nationale des Sourds de Côte d’Ivoire (ANASOCI), cet atelier marque une étape significative vers une éducation véritablement inclusive en Côte d'Ivoire, promettant un avenir où chaque enfant, indépendamment de ses défis, pourra s'épanouir pleinement.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L'impact de cette initiative ne se limite pas à la formation. "Nous contribuons à la mise en œuvre effective de l’éducation inclusive en Côte d'Ivoire," a affirmé Dr Tano Angoua,  enseignant-chercheur à l’université Félix Houphouët-Boigny, au département des sciences du langage, spécialisé en langue des signes et cultures des sourds.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En remerciant les partenaires et les participants, Ouattara Yegueleworo a déclaré: "Ensemble, faisons de l’éducation inclusive une réalité pour tous, afin que chaque enfant puisse bénéficier des mêmes opportunités d’apprentissage."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Guy Martial KOUASSI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